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6274F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29.12.2010 N 436-ФЗ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02.07.2013)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</w:p>
          <w:p w:rsidR="00000000" w:rsidRDefault="00D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21.03.2014</w:t>
            </w:r>
          </w:p>
          <w:p w:rsidR="00000000" w:rsidRDefault="00D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67FDB">
      <w:pPr>
        <w:pStyle w:val="ConsPlusNormal"/>
        <w:jc w:val="both"/>
        <w:outlineLvl w:val="0"/>
      </w:pPr>
    </w:p>
    <w:p w:rsidR="00000000" w:rsidRDefault="00D67FDB">
      <w:pPr>
        <w:pStyle w:val="ConsPlusNormal"/>
        <w:jc w:val="both"/>
      </w:pPr>
      <w:r>
        <w:t>29 декабря 2010 года N 436-ФЗ</w:t>
      </w:r>
      <w:r>
        <w:br/>
      </w:r>
    </w:p>
    <w:p w:rsidR="00000000" w:rsidRDefault="00D67FD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67FDB">
      <w:pPr>
        <w:pStyle w:val="ConsPlusNormal"/>
        <w:jc w:val="center"/>
      </w:pPr>
    </w:p>
    <w:p w:rsidR="00000000" w:rsidRDefault="00D67F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D67FD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67F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D67FD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67F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ЗАЩИТЕ ДЕТЕЙ ОТ ИНФОРМАЦИИ,</w:t>
      </w:r>
    </w:p>
    <w:p w:rsidR="00000000" w:rsidRDefault="00D67F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ПРИЧИНЯЮЩЕЙ ВРЕД ИХ ЗДОРОВЬЮ И РАЗВИТИЮ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jc w:val="right"/>
      </w:pPr>
      <w:r>
        <w:t>Принят</w:t>
      </w:r>
    </w:p>
    <w:p w:rsidR="00000000" w:rsidRDefault="00D67FDB">
      <w:pPr>
        <w:pStyle w:val="ConsPlusNormal"/>
        <w:jc w:val="right"/>
      </w:pPr>
      <w:r>
        <w:t>Государственной Думой</w:t>
      </w:r>
    </w:p>
    <w:p w:rsidR="00000000" w:rsidRDefault="00D67FDB">
      <w:pPr>
        <w:pStyle w:val="ConsPlusNormal"/>
        <w:jc w:val="right"/>
      </w:pPr>
      <w:r>
        <w:t>21 декабря 2010 года</w:t>
      </w:r>
    </w:p>
    <w:p w:rsidR="00000000" w:rsidRDefault="00D67FDB">
      <w:pPr>
        <w:pStyle w:val="ConsPlusNormal"/>
        <w:jc w:val="right"/>
      </w:pPr>
    </w:p>
    <w:p w:rsidR="00000000" w:rsidRDefault="00D67FDB">
      <w:pPr>
        <w:pStyle w:val="ConsPlusNormal"/>
        <w:jc w:val="right"/>
      </w:pPr>
      <w:r>
        <w:t>Одобрен</w:t>
      </w:r>
    </w:p>
    <w:p w:rsidR="00000000" w:rsidRDefault="00D67FDB">
      <w:pPr>
        <w:pStyle w:val="ConsPlusNormal"/>
        <w:jc w:val="right"/>
      </w:pPr>
      <w:r>
        <w:t>Советом Федерации</w:t>
      </w:r>
    </w:p>
    <w:p w:rsidR="00000000" w:rsidRDefault="00D67FDB">
      <w:pPr>
        <w:pStyle w:val="ConsPlusNormal"/>
        <w:jc w:val="right"/>
      </w:pPr>
      <w:r>
        <w:t>24 декабря 2010 года</w:t>
      </w:r>
    </w:p>
    <w:p w:rsidR="00000000" w:rsidRDefault="00D67FDB">
      <w:pPr>
        <w:pStyle w:val="ConsPlusNormal"/>
        <w:jc w:val="center"/>
      </w:pPr>
    </w:p>
    <w:p w:rsidR="00000000" w:rsidRDefault="00D67FDB">
      <w:pPr>
        <w:pStyle w:val="ConsPlusNormal"/>
        <w:jc w:val="center"/>
      </w:pPr>
      <w:r>
        <w:t>(в ред. Федеральных законов от 28.07.2012 N 139-ФЗ,</w:t>
      </w:r>
    </w:p>
    <w:p w:rsidR="00000000" w:rsidRDefault="00D67FDB">
      <w:pPr>
        <w:pStyle w:val="ConsPlusNormal"/>
        <w:jc w:val="center"/>
      </w:pPr>
      <w:r>
        <w:t>от 05.04.2013 N 50-ФЗ, от 29.06.2013 N 135-ФЗ,</w:t>
      </w:r>
    </w:p>
    <w:p w:rsidR="00000000" w:rsidRDefault="00D67FDB">
      <w:pPr>
        <w:pStyle w:val="ConsPlusNormal"/>
        <w:jc w:val="center"/>
      </w:pPr>
      <w:r>
        <w:t>от 02.07.2013 N 185-ФЗ)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3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1" w:name="Par25"/>
      <w:bookmarkEnd w:id="1"/>
      <w:r>
        <w:t>Статья 1. Сфера действия настоящего Федерального закона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</w:t>
      </w:r>
      <w:r>
        <w:t>нной продукции.</w:t>
      </w:r>
    </w:p>
    <w:p w:rsidR="00000000" w:rsidRDefault="00D67FDB">
      <w:pPr>
        <w:pStyle w:val="ConsPlusNormal"/>
        <w:ind w:firstLine="540"/>
        <w:jc w:val="both"/>
      </w:pPr>
      <w:r>
        <w:t>2. Настоящий Федеральный закон не распространяется на отношения в сфере:</w:t>
      </w:r>
    </w:p>
    <w:p w:rsidR="00000000" w:rsidRDefault="00D67FDB">
      <w:pPr>
        <w:pStyle w:val="ConsPlusNormal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D67FDB">
      <w:pPr>
        <w:pStyle w:val="ConsPlusNormal"/>
        <w:ind w:firstLine="540"/>
        <w:jc w:val="both"/>
      </w:pPr>
      <w:r>
        <w:t>2) распространения информации, недопустимость ограничения досту</w:t>
      </w:r>
      <w:r>
        <w:t>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D67FDB">
      <w:pPr>
        <w:pStyle w:val="ConsPlusNormal"/>
        <w:ind w:firstLine="540"/>
        <w:jc w:val="both"/>
      </w:pPr>
      <w:r>
        <w:t>3) оборота информационной продукции, имеющей значительную историческую, художестве</w:t>
      </w:r>
      <w:r>
        <w:t>нную или иную культурную ценность для общества;</w:t>
      </w:r>
    </w:p>
    <w:p w:rsidR="00000000" w:rsidRDefault="00D67FDB">
      <w:pPr>
        <w:pStyle w:val="ConsPlusNormal"/>
        <w:ind w:firstLine="540"/>
        <w:jc w:val="both"/>
      </w:pPr>
      <w:r>
        <w:t>4) рекламы.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2" w:name="Par34"/>
      <w:bookmarkEnd w:id="2"/>
      <w:r>
        <w:t>Статья 2. Основные понятия, используемые в настоящем Федеральном законе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D67FDB">
      <w:pPr>
        <w:pStyle w:val="ConsPlusNormal"/>
        <w:ind w:firstLine="540"/>
        <w:jc w:val="both"/>
      </w:pPr>
      <w:r>
        <w:t>1) доступ детей к информации - возможнос</w:t>
      </w:r>
      <w:r>
        <w:t>ть получения и использования детьми свободно распространяемой информации;</w:t>
      </w:r>
    </w:p>
    <w:p w:rsidR="00000000" w:rsidRDefault="00D67FDB">
      <w:pPr>
        <w:pStyle w:val="ConsPlusNormal"/>
        <w:ind w:firstLine="540"/>
        <w:jc w:val="both"/>
      </w:pPr>
      <w:r>
        <w:t xml:space="preserve"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w:anchor="Par99" w:tooltip="Ссылка на текущий документ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D67FDB">
      <w:pPr>
        <w:pStyle w:val="ConsPlusNormal"/>
        <w:ind w:firstLine="540"/>
        <w:jc w:val="both"/>
      </w:pPr>
      <w:r>
        <w:t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</w:t>
      </w:r>
      <w:r>
        <w:t>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D67FDB">
      <w:pPr>
        <w:pStyle w:val="ConsPlusNormal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</w:t>
      </w:r>
      <w:r>
        <w:t>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D67FDB">
      <w:pPr>
        <w:pStyle w:val="ConsPlusNormal"/>
        <w:ind w:firstLine="540"/>
        <w:jc w:val="both"/>
      </w:pPr>
      <w:r>
        <w:t xml:space="preserve">5) информационная продукция - предназначенные для оборота на территории Российской Федерации </w:t>
      </w:r>
      <w:r>
        <w:lastRenderedPageBreak/>
        <w:t>продукция средств массовой информации, печа</w:t>
      </w:r>
      <w:r>
        <w:t>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</w:t>
      </w:r>
      <w:r>
        <w:t>уникационных сетей, в том числе сети "Интернет", и сетей подвижной радиотелефонной связи;</w:t>
      </w:r>
    </w:p>
    <w:p w:rsidR="00000000" w:rsidRDefault="00D67FD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</w:t>
      </w:r>
      <w:r>
        <w:t>ственному оформлению физическому, психическому, духовному и нравственному развитию детей;</w:t>
      </w:r>
    </w:p>
    <w:p w:rsidR="00000000" w:rsidRDefault="00D67FDB">
      <w:pPr>
        <w:pStyle w:val="ConsPlusNormal"/>
        <w:ind w:firstLine="540"/>
        <w:jc w:val="both"/>
      </w:pPr>
      <w: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</w:t>
      </w:r>
      <w:r>
        <w:t xml:space="preserve"> среди детей запрещено или ограничено в соответствии с настоящим Федеральным законом;</w:t>
      </w:r>
    </w:p>
    <w:p w:rsidR="00000000" w:rsidRDefault="00D67FDB">
      <w:pPr>
        <w:pStyle w:val="ConsPlusNormal"/>
        <w:ind w:firstLine="540"/>
        <w:jc w:val="both"/>
      </w:pPr>
      <w: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</w:t>
      </w:r>
      <w:r>
        <w:t>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</w:p>
    <w:p w:rsidR="00000000" w:rsidRDefault="00D67FDB">
      <w:pPr>
        <w:pStyle w:val="ConsPlusNormal"/>
        <w:ind w:firstLine="540"/>
        <w:jc w:val="both"/>
      </w:pPr>
      <w:r>
        <w:t>9) классификация информационной продукции - распределение информационной продукции в зависимости от ее тематики, жанр</w:t>
      </w:r>
      <w:r>
        <w:t xml:space="preserve">а, содержания и художественного оформления по возрастным категориям детей в порядке, установленном настоящим Федеральным </w:t>
      </w:r>
      <w:hyperlink w:anchor="Par89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D67FDB">
      <w:pPr>
        <w:pStyle w:val="ConsPlusNormal"/>
        <w:ind w:firstLine="540"/>
        <w:jc w:val="both"/>
      </w:pPr>
      <w:r>
        <w:t>10) места, доступные для детей, - общественные места, доступ ребенка в к</w:t>
      </w:r>
      <w:r>
        <w:t>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</w:p>
    <w:p w:rsidR="00000000" w:rsidRDefault="00D67FDB">
      <w:pPr>
        <w:pStyle w:val="ConsPlusNormal"/>
        <w:ind w:firstLine="540"/>
        <w:jc w:val="both"/>
      </w:pPr>
      <w:r>
        <w:t>11) на</w:t>
      </w:r>
      <w:r>
        <w:t>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</w:t>
      </w:r>
      <w:r>
        <w:t>ем внимания на деталях, анатомических подробностях и (или) физиологических процессах;</w:t>
      </w:r>
    </w:p>
    <w:p w:rsidR="00000000" w:rsidRDefault="00D67FDB">
      <w:pPr>
        <w:pStyle w:val="ConsPlusNormal"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</w:t>
      </w:r>
      <w:r>
        <w:t>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</w:t>
      </w:r>
      <w:r>
        <w:t>м числе сети "Интернет", и сетей подвижной радиотелефонной связи;</w:t>
      </w:r>
    </w:p>
    <w:p w:rsidR="00000000" w:rsidRDefault="00D67FD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r>
        <w:t>13) эксперт - лицо, отвечающее тре</w:t>
      </w:r>
      <w:r>
        <w:t>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3" w:name="Par53"/>
      <w:bookmarkEnd w:id="3"/>
      <w:r>
        <w:t>Статья 3. Законодательст</w:t>
      </w:r>
      <w:r>
        <w:t>во Российской Федерации о защите детей от информации, причиняющей вред их здоровью и (или) развитию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</w:t>
      </w:r>
      <w:r>
        <w:t>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4" w:name="Par57"/>
      <w:bookmarkEnd w:id="4"/>
      <w:r>
        <w:t>Статья 4. Полномочия федерального органа исполнительной власти, органов государственной власти субъектов Российс</w:t>
      </w:r>
      <w:r>
        <w:t>кой Федерации в сфере защиты детей от информации, причиняющей вред их здоровью и (или) развитию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</w:t>
      </w:r>
      <w:r>
        <w:t>й вред их здоровью и (или) развитию, относятся:</w:t>
      </w:r>
    </w:p>
    <w:p w:rsidR="00000000" w:rsidRDefault="00D67FDB">
      <w:pPr>
        <w:pStyle w:val="ConsPlusNormal"/>
        <w:ind w:firstLine="540"/>
        <w:jc w:val="both"/>
      </w:pPr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D67FDB">
      <w:pPr>
        <w:pStyle w:val="ConsPlusNormal"/>
        <w:ind w:firstLine="540"/>
        <w:jc w:val="both"/>
      </w:pPr>
      <w:r>
        <w:lastRenderedPageBreak/>
        <w:t>2) разработка и реализация федеральных целевых программ обеспечени</w:t>
      </w:r>
      <w:r>
        <w:t>я информационной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D67FDB">
      <w:pPr>
        <w:pStyle w:val="ConsPlusNormal"/>
        <w:ind w:firstLine="540"/>
        <w:jc w:val="both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D67FDB">
      <w:pPr>
        <w:pStyle w:val="ConsPlusNormal"/>
        <w:ind w:firstLine="540"/>
        <w:jc w:val="both"/>
      </w:pPr>
      <w:r>
        <w:t>4) государственн</w:t>
      </w:r>
      <w:r>
        <w:t>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D67FD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r>
        <w:t>2. К полномочиям органов государственной власти субъе</w:t>
      </w:r>
      <w:r>
        <w:t>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</w:t>
      </w:r>
      <w:r>
        <w:t>тей и оборота информационной продукции.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5" w:name="Par67"/>
      <w:bookmarkEnd w:id="5"/>
      <w:r>
        <w:t>Статья 5. Виды информации, причиняющей вред здоровью и (или) развитию детей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D67FDB">
      <w:pPr>
        <w:pStyle w:val="ConsPlusNormal"/>
        <w:ind w:firstLine="540"/>
        <w:jc w:val="both"/>
      </w:pPr>
      <w:r>
        <w:t xml:space="preserve">1) информация, предусмотренная </w:t>
      </w:r>
      <w:hyperlink w:anchor="Par72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D67FDB">
      <w:pPr>
        <w:pStyle w:val="ConsPlusNormal"/>
        <w:ind w:firstLine="540"/>
        <w:jc w:val="both"/>
      </w:pPr>
      <w:r>
        <w:t xml:space="preserve">2) информация, которая предусмотрена </w:t>
      </w:r>
      <w:hyperlink w:anchor="Par83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w:anchor="Par113" w:tooltip="Ссылка на текущий докумен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1" w:tooltip="Ссылка на текущий документ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D67FDB">
      <w:pPr>
        <w:pStyle w:val="ConsPlusNormal"/>
        <w:ind w:firstLine="540"/>
        <w:jc w:val="both"/>
      </w:pPr>
      <w:bookmarkStart w:id="6" w:name="Par72"/>
      <w:bookmarkEnd w:id="6"/>
      <w:r>
        <w:t>2. К информации, за</w:t>
      </w:r>
      <w:r>
        <w:t>прещенной для распространения среди детей, относится информация:</w:t>
      </w:r>
    </w:p>
    <w:p w:rsidR="00000000" w:rsidRDefault="00D67FDB">
      <w:pPr>
        <w:pStyle w:val="ConsPlusNormal"/>
        <w:ind w:firstLine="540"/>
        <w:jc w:val="both"/>
      </w:pPr>
      <w:bookmarkStart w:id="7" w:name="Par73"/>
      <w:bookmarkEnd w:id="7"/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D67FDB">
      <w:pPr>
        <w:pStyle w:val="ConsPlusNormal"/>
        <w:ind w:firstLine="540"/>
        <w:jc w:val="both"/>
      </w:pPr>
      <w:r>
        <w:t>2) способная вызвать у дет</w:t>
      </w:r>
      <w:r>
        <w:t>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</w:t>
      </w:r>
      <w:r>
        <w:t>, бродяжничеством или попрошайничеством;</w:t>
      </w:r>
    </w:p>
    <w:p w:rsidR="00000000" w:rsidRDefault="00D67FDB">
      <w:pPr>
        <w:pStyle w:val="ConsPlusNormal"/>
        <w:ind w:firstLine="540"/>
        <w:jc w:val="both"/>
      </w:pPr>
      <w: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</w:t>
      </w:r>
      <w:r>
        <w:t>Федеральным законом;</w:t>
      </w:r>
    </w:p>
    <w:p w:rsidR="00000000" w:rsidRDefault="00D67FDB">
      <w:pPr>
        <w:pStyle w:val="ConsPlusNormal"/>
        <w:ind w:firstLine="540"/>
        <w:jc w:val="both"/>
      </w:pPr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000000" w:rsidRDefault="00D67FDB">
      <w:pPr>
        <w:pStyle w:val="ConsPlusNormal"/>
        <w:jc w:val="both"/>
      </w:pPr>
      <w:r>
        <w:t>(в ред. Федерального закона от 29.06.2013 N 135-ФЗ)</w:t>
      </w:r>
    </w:p>
    <w:p w:rsidR="00000000" w:rsidRDefault="00D67FDB">
      <w:pPr>
        <w:pStyle w:val="ConsPlusNormal"/>
        <w:ind w:firstLine="540"/>
        <w:jc w:val="both"/>
      </w:pPr>
      <w:bookmarkStart w:id="8" w:name="Par78"/>
      <w:bookmarkEnd w:id="8"/>
      <w:r>
        <w:t>5) оправдывающая противоправное поведение;</w:t>
      </w:r>
    </w:p>
    <w:p w:rsidR="00000000" w:rsidRDefault="00D67FDB">
      <w:pPr>
        <w:pStyle w:val="ConsPlusNormal"/>
        <w:ind w:firstLine="540"/>
        <w:jc w:val="both"/>
      </w:pPr>
      <w:r>
        <w:t>6) содержащая нецензурную брань;</w:t>
      </w:r>
    </w:p>
    <w:p w:rsidR="00000000" w:rsidRDefault="00D67FDB">
      <w:pPr>
        <w:pStyle w:val="ConsPlusNormal"/>
        <w:ind w:firstLine="540"/>
        <w:jc w:val="both"/>
      </w:pPr>
      <w:r>
        <w:t>7) содержащая информацию порнографического характера;</w:t>
      </w:r>
    </w:p>
    <w:p w:rsidR="00000000" w:rsidRDefault="00D67FDB">
      <w:pPr>
        <w:pStyle w:val="ConsPlusNormal"/>
        <w:ind w:firstLine="540"/>
        <w:jc w:val="both"/>
      </w:pPr>
      <w:r>
        <w:t>8) о несовершеннолетнем, пострадавшем в результате противоправных действий (бездействия), включая фамилии, имена, отчества, фо</w:t>
      </w:r>
      <w:r>
        <w:t>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</w:t>
      </w:r>
      <w:r>
        <w:t>ацию, позволяющую прямо или косвенно установить личность такого несовершеннолетнего.</w:t>
      </w:r>
    </w:p>
    <w:p w:rsidR="00000000" w:rsidRDefault="00D67FDB">
      <w:pPr>
        <w:pStyle w:val="ConsPlusNormal"/>
        <w:jc w:val="both"/>
      </w:pPr>
      <w:r>
        <w:t>(п. 8 введен Федеральным законом от 05.04.2013 N 50-ФЗ)</w:t>
      </w:r>
    </w:p>
    <w:p w:rsidR="00000000" w:rsidRDefault="00D67FDB">
      <w:pPr>
        <w:pStyle w:val="ConsPlusNormal"/>
        <w:ind w:firstLine="540"/>
        <w:jc w:val="both"/>
      </w:pPr>
      <w:bookmarkStart w:id="9" w:name="Par83"/>
      <w:bookmarkEnd w:id="9"/>
      <w:r>
        <w:t>3. К информации, распространение которой среди детей определенных возрастных категорий ограничено, относи</w:t>
      </w:r>
      <w:r>
        <w:t>тся информация:</w:t>
      </w:r>
    </w:p>
    <w:p w:rsidR="00000000" w:rsidRDefault="00D67FDB">
      <w:pPr>
        <w:pStyle w:val="ConsPlusNormal"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D67FDB">
      <w:pPr>
        <w:pStyle w:val="ConsPlusNormal"/>
        <w:ind w:firstLine="540"/>
        <w:jc w:val="both"/>
      </w:pPr>
      <w:r>
        <w:t>2) вызывающая у детей страх, ужас или панику, в том числе представляемая в виде изобр</w:t>
      </w:r>
      <w:r>
        <w:t>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D67FDB">
      <w:pPr>
        <w:pStyle w:val="ConsPlusNormal"/>
        <w:ind w:firstLine="540"/>
        <w:jc w:val="both"/>
      </w:pPr>
      <w:r>
        <w:t>3) представляемая в виде изображения или описания половых отношений между м</w:t>
      </w:r>
      <w:r>
        <w:t>ужчиной и женщиной;</w:t>
      </w:r>
    </w:p>
    <w:p w:rsidR="00000000" w:rsidRDefault="00D67FDB">
      <w:pPr>
        <w:pStyle w:val="ConsPlusNormal"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" w:name="Par89"/>
      <w:bookmarkEnd w:id="10"/>
      <w:r>
        <w:rPr>
          <w:b/>
          <w:bCs/>
          <w:sz w:val="16"/>
          <w:szCs w:val="16"/>
        </w:rPr>
        <w:t>Глава 2. КЛАССИФИКАЦИЯ ИНФОРМАЦИОННОЙ ПРОДУКЦИИ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11" w:name="Par91"/>
      <w:bookmarkEnd w:id="11"/>
      <w:r>
        <w:lastRenderedPageBreak/>
        <w:t>Статья 6. Осуществление классификации информационной продукции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1. Классификация информац</w:t>
      </w:r>
      <w:r>
        <w:t xml:space="preserve">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w:anchor="Par217" w:tooltip="Ссылка на текущий документ" w:history="1">
        <w:r>
          <w:rPr>
            <w:color w:val="0000FF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D67FD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D67FDB">
      <w:pPr>
        <w:pStyle w:val="ConsPlusNormal"/>
        <w:ind w:firstLine="540"/>
        <w:jc w:val="both"/>
      </w:pPr>
      <w:r>
        <w:t>1) ее тематика, жан</w:t>
      </w:r>
      <w:r>
        <w:t>р, содержание и художественное оформление;</w:t>
      </w:r>
    </w:p>
    <w:p w:rsidR="00000000" w:rsidRDefault="00D67FDB">
      <w:pPr>
        <w:pStyle w:val="ConsPlusNormal"/>
        <w:ind w:firstLine="540"/>
        <w:jc w:val="both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D67FDB">
      <w:pPr>
        <w:pStyle w:val="ConsPlusNormal"/>
        <w:ind w:firstLine="540"/>
        <w:jc w:val="both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D67FDB">
      <w:pPr>
        <w:pStyle w:val="ConsPlusNormal"/>
        <w:ind w:firstLine="540"/>
        <w:jc w:val="both"/>
      </w:pPr>
      <w:bookmarkStart w:id="12" w:name="Par99"/>
      <w:bookmarkEnd w:id="12"/>
      <w:r>
        <w:t>3. Класси</w:t>
      </w:r>
      <w:r>
        <w:t>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D67FD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r>
        <w:t>1) информационная продукция для детей, не дос</w:t>
      </w:r>
      <w:r>
        <w:t>тигших возраста шести лет;</w:t>
      </w:r>
    </w:p>
    <w:p w:rsidR="00000000" w:rsidRDefault="00D67FDB">
      <w:pPr>
        <w:pStyle w:val="ConsPlusNormal"/>
        <w:ind w:firstLine="540"/>
        <w:jc w:val="both"/>
      </w:pPr>
      <w:r>
        <w:t>2) информационная продукция для детей, достигших возраста шести лет;</w:t>
      </w:r>
    </w:p>
    <w:p w:rsidR="00000000" w:rsidRDefault="00D67FDB">
      <w:pPr>
        <w:pStyle w:val="ConsPlusNormal"/>
        <w:ind w:firstLine="540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D67FDB">
      <w:pPr>
        <w:pStyle w:val="ConsPlusNormal"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D67FDB">
      <w:pPr>
        <w:pStyle w:val="ConsPlusNormal"/>
        <w:ind w:firstLine="540"/>
        <w:jc w:val="both"/>
      </w:pPr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Par72" w:tooltip="Ссылка на текущий документ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закона).</w:t>
      </w:r>
    </w:p>
    <w:p w:rsidR="00000000" w:rsidRDefault="00D67FDB">
      <w:pPr>
        <w:pStyle w:val="ConsPlusNormal"/>
        <w:ind w:firstLine="540"/>
        <w:jc w:val="both"/>
      </w:pPr>
      <w:r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образовательную деятельность по реализации основных общеобразовательных программ, образовательных программ средне</w:t>
      </w:r>
      <w:r>
        <w:t>го профессионального образования, дополнительных общеобразовательных программ, осуществляется в соответствии с настоящим Федеральным законом и законодательством об образовании.</w:t>
      </w:r>
    </w:p>
    <w:p w:rsidR="00000000" w:rsidRDefault="00D67FDB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D67FDB">
      <w:pPr>
        <w:pStyle w:val="ConsPlusNormal"/>
        <w:ind w:firstLine="540"/>
        <w:jc w:val="both"/>
      </w:pPr>
      <w:r>
        <w:t>5. Классификация фи</w:t>
      </w:r>
      <w:r>
        <w:t>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кинематографии.</w:t>
      </w:r>
    </w:p>
    <w:p w:rsidR="00000000" w:rsidRDefault="00D67FD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r>
        <w:t>6. Сведения, полученные в результате к</w:t>
      </w:r>
      <w:r>
        <w:t>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</w:t>
      </w:r>
      <w:r>
        <w:t>оссийской Федерации.</w:t>
      </w:r>
    </w:p>
    <w:p w:rsidR="00000000" w:rsidRDefault="00D67FD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13" w:name="Par113"/>
      <w:bookmarkEnd w:id="13"/>
      <w:r>
        <w:t>Статья 7. Информационная продукция для детей, не достигших возраста шести лет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 xml:space="preserve">К информационной продукции для детей, не достигших возраста шести лет, может быть отнесена </w:t>
      </w:r>
      <w:r>
        <w:t>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</w:t>
      </w:r>
      <w:r>
        <w:t>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14" w:name="Par117"/>
      <w:bookmarkEnd w:id="14"/>
      <w:r>
        <w:t xml:space="preserve">Статья 8. Информационная продукция для детей, достигших возраста </w:t>
      </w:r>
      <w:r>
        <w:t>шести лет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w:anchor="Par113" w:tooltip="Ссылка на текущий документ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</w:t>
      </w:r>
      <w:r>
        <w:t>на, а также информационная продукция, содержащая оправданные ее жанром и (или) сюжетом:</w:t>
      </w:r>
    </w:p>
    <w:p w:rsidR="00000000" w:rsidRDefault="00D67FDB">
      <w:pPr>
        <w:pStyle w:val="ConsPlusNormal"/>
        <w:ind w:firstLine="540"/>
        <w:jc w:val="both"/>
      </w:pPr>
      <w: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</w:t>
      </w:r>
      <w:r>
        <w:t xml:space="preserve"> человеческого </w:t>
      </w:r>
      <w:r>
        <w:lastRenderedPageBreak/>
        <w:t>достоинства;</w:t>
      </w:r>
    </w:p>
    <w:p w:rsidR="00000000" w:rsidRDefault="00D67FDB">
      <w:pPr>
        <w:pStyle w:val="ConsPlusNormal"/>
        <w:ind w:firstLine="540"/>
        <w:jc w:val="both"/>
      </w:pPr>
      <w: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D67FDB">
      <w:pPr>
        <w:pStyle w:val="ConsPlusNormal"/>
        <w:ind w:firstLine="540"/>
        <w:jc w:val="both"/>
      </w:pPr>
      <w:r>
        <w:t>3) не побуждающие к сове</w:t>
      </w:r>
      <w:r>
        <w:t xml:space="preserve">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</w:t>
      </w:r>
      <w:r>
        <w:t>их совершающим.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15" w:name="Par124"/>
      <w:bookmarkEnd w:id="15"/>
      <w:r>
        <w:t>Статья 9. Информационная продукция для детей, достигших возраста двенадцати лет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</w:t>
      </w:r>
      <w:r>
        <w:t xml:space="preserve">смотренная </w:t>
      </w:r>
      <w:hyperlink w:anchor="Par117" w:tooltip="Ссылка на текущий докумен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D67FDB">
      <w:pPr>
        <w:pStyle w:val="ConsPlusNormal"/>
        <w:ind w:firstLine="540"/>
        <w:jc w:val="both"/>
      </w:pPr>
      <w:r>
        <w:t>1) эпизодические изображение или описание жестокости и (или) нас</w:t>
      </w:r>
      <w:r>
        <w:t>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</w:t>
      </w:r>
      <w:r>
        <w:t xml:space="preserve"> применяемого в случаях защиты прав граждан и охраняемых законом интересов общества или государства);</w:t>
      </w:r>
    </w:p>
    <w:p w:rsidR="00000000" w:rsidRDefault="00D67FDB">
      <w:pPr>
        <w:pStyle w:val="ConsPlusNormal"/>
        <w:ind w:firstLine="540"/>
        <w:jc w:val="both"/>
      </w:pPr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</w:t>
      </w:r>
      <w:r>
        <w:t>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</w:t>
      </w:r>
      <w:r>
        <w:t>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D67FDB">
      <w:pPr>
        <w:pStyle w:val="ConsPlusNormal"/>
        <w:ind w:firstLine="540"/>
        <w:jc w:val="both"/>
      </w:pPr>
      <w: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</w:t>
      </w:r>
      <w:r>
        <w:t>ьного характера.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16" w:name="Par131"/>
      <w:bookmarkEnd w:id="16"/>
      <w:r>
        <w:t>Статья 10. Информационная продукция для детей, достигших возраста шестнадцати лет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</w:t>
      </w:r>
      <w:r>
        <w:t xml:space="preserve">редусмотренная </w:t>
      </w:r>
      <w:hyperlink w:anchor="Par124" w:tooltip="Ссылка на текущий докумен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D67FDB">
      <w:pPr>
        <w:pStyle w:val="ConsPlusNormal"/>
        <w:ind w:firstLine="540"/>
        <w:jc w:val="both"/>
      </w:pPr>
      <w:r>
        <w:t>1) изображение или описание несчастного случая, аварии, ката</w:t>
      </w:r>
      <w:r>
        <w:t>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D67FDB">
      <w:pPr>
        <w:pStyle w:val="ConsPlusNormal"/>
        <w:ind w:firstLine="540"/>
        <w:jc w:val="both"/>
      </w:pPr>
      <w:r>
        <w:t>2) изображение или описание жестокости и (или) насилия (за исключением сексуального насилия) без натуралистического показа проц</w:t>
      </w:r>
      <w:r>
        <w:t>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</w:t>
      </w:r>
      <w:r>
        <w:t>щества или государства);</w:t>
      </w:r>
    </w:p>
    <w:p w:rsidR="00000000" w:rsidRDefault="00D67FDB">
      <w:pPr>
        <w:pStyle w:val="ConsPlusNormal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</w:t>
      </w:r>
      <w:r>
        <w:t>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D67FDB">
      <w:pPr>
        <w:pStyle w:val="ConsPlusNormal"/>
        <w:ind w:firstLine="540"/>
        <w:jc w:val="both"/>
      </w:pPr>
      <w:bookmarkStart w:id="17" w:name="Par137"/>
      <w:bookmarkEnd w:id="17"/>
      <w:r>
        <w:t>4) отдельные бранные слова и (или) выражения, не относящиеся к нецензурной брани;</w:t>
      </w:r>
    </w:p>
    <w:p w:rsidR="00000000" w:rsidRDefault="00D67FDB">
      <w:pPr>
        <w:pStyle w:val="ConsPlusNormal"/>
        <w:ind w:firstLine="540"/>
        <w:jc w:val="both"/>
      </w:pPr>
      <w:bookmarkStart w:id="18" w:name="Par138"/>
      <w:bookmarkEnd w:id="18"/>
      <w:r>
        <w:t>5) не эксплуатирующие интереса к сек</w:t>
      </w:r>
      <w:r>
        <w:t>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" w:name="Par140"/>
      <w:bookmarkEnd w:id="19"/>
      <w:r>
        <w:rPr>
          <w:b/>
          <w:bCs/>
          <w:sz w:val="16"/>
          <w:szCs w:val="16"/>
        </w:rPr>
        <w:t>Глава 3. ТРЕБОВАНИЯ К ОБОРОТУ ИНФОРМАЦИОННОЙ ПРОДУКЦИИ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20" w:name="Par142"/>
      <w:bookmarkEnd w:id="20"/>
      <w:r>
        <w:t>Статья 11. Общие требования к обороту информационной продукции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lastRenderedPageBreak/>
        <w:t xml:space="preserve">1. Оборот информационной продукции, содержащей информацию, предусмотренную </w:t>
      </w:r>
      <w:hyperlink w:anchor="Par72" w:tooltip="Ссылка на текущий документ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</w:t>
      </w:r>
      <w:r>
        <w:t>допускается, за исключением случаев, предусмотренных настоящим Федеральным законом.</w:t>
      </w:r>
    </w:p>
    <w:p w:rsidR="00000000" w:rsidRDefault="00D67FDB">
      <w:pPr>
        <w:pStyle w:val="ConsPlusNormal"/>
        <w:ind w:firstLine="540"/>
        <w:jc w:val="both"/>
      </w:pPr>
      <w:r>
        <w:t xml:space="preserve">2. Оборот информационной продукции, содержащей информацию, запрещенную для распространения среди детей в соответствии с </w:t>
      </w:r>
      <w:hyperlink w:anchor="Par72" w:tooltip="Ссылка на текущий документ" w:history="1">
        <w:r>
          <w:rPr>
            <w:color w:val="0000FF"/>
          </w:rPr>
          <w:t>ч</w:t>
        </w:r>
        <w:r>
          <w:rPr>
            <w:color w:val="0000FF"/>
          </w:rPr>
          <w:t>астью 2 статьи 5</w:t>
        </w:r>
      </w:hyperlink>
      <w:r>
        <w:t xml:space="preserve"> настоящего Федерального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D67FDB">
      <w:pPr>
        <w:pStyle w:val="ConsPlusNormal"/>
        <w:ind w:firstLine="540"/>
        <w:jc w:val="both"/>
      </w:pPr>
      <w:r>
        <w:t>3. Требования к админ</w:t>
      </w:r>
      <w:r>
        <w:t>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</w:t>
      </w:r>
      <w:r>
        <w:t>ной власти.</w:t>
      </w:r>
    </w:p>
    <w:p w:rsidR="00000000" w:rsidRDefault="00D67FDB">
      <w:pPr>
        <w:pStyle w:val="ConsPlusNormal"/>
        <w:ind w:firstLine="540"/>
        <w:jc w:val="both"/>
      </w:pPr>
      <w:r>
        <w:t xml:space="preserve">4. Оборот информационной продукции, содержащей информацию, предусмотренную </w:t>
      </w:r>
      <w:hyperlink w:anchor="Par67" w:tooltip="Ссылка на текущий документ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D67FDB">
      <w:pPr>
        <w:pStyle w:val="ConsPlusNormal"/>
        <w:ind w:firstLine="540"/>
        <w:jc w:val="both"/>
      </w:pPr>
      <w:r>
        <w:t>1) уче</w:t>
      </w:r>
      <w:r>
        <w:t>бников и учебных пособий, рекомендуемых или допускаемых к использованию в образовательном процессе в соответствии с законодательством об образовании;</w:t>
      </w:r>
    </w:p>
    <w:p w:rsidR="00000000" w:rsidRDefault="00D67FD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67FDB">
      <w:pPr>
        <w:pStyle w:val="ConsPlusNormal"/>
        <w:ind w:firstLine="540"/>
        <w:jc w:val="both"/>
      </w:pPr>
      <w:r>
        <w:t>2) телепрограмм, телепередач, транслируемых в эфире бе</w:t>
      </w:r>
      <w:r>
        <w:t>з предварительной записи;</w:t>
      </w:r>
    </w:p>
    <w:p w:rsidR="00000000" w:rsidRDefault="00D67FDB">
      <w:pPr>
        <w:pStyle w:val="ConsPlusNormal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D67FDB">
      <w:pPr>
        <w:pStyle w:val="ConsPlusNormal"/>
        <w:ind w:firstLine="540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D67FDB">
      <w:pPr>
        <w:pStyle w:val="ConsPlusNormal"/>
        <w:ind w:firstLine="540"/>
        <w:jc w:val="both"/>
      </w:pPr>
      <w:r>
        <w:t>5) периодических печатных изданий, специализирующихся на распространении инфор</w:t>
      </w:r>
      <w:r>
        <w:t>мации общественно-политического или производственно-практического характера;</w:t>
      </w:r>
    </w:p>
    <w:p w:rsidR="00000000" w:rsidRDefault="00D67FDB">
      <w:pPr>
        <w:pStyle w:val="ConsPlusNormal"/>
        <w:ind w:firstLine="540"/>
        <w:jc w:val="both"/>
      </w:pPr>
      <w:r>
        <w:t>6) информации, распространяемой посредством информационно-телекоммуникационных сетей, в том числе сети "Интернет", кроме сетевых изданий;</w:t>
      </w:r>
    </w:p>
    <w:p w:rsidR="00000000" w:rsidRDefault="00D67FDB">
      <w:pPr>
        <w:pStyle w:val="ConsPlusNormal"/>
        <w:jc w:val="both"/>
      </w:pPr>
      <w:r>
        <w:t>(п. 6 введен Федеральным законом от 28.07.2012 N 139-ФЗ)</w:t>
      </w:r>
    </w:p>
    <w:p w:rsidR="00000000" w:rsidRDefault="00D67FDB">
      <w:pPr>
        <w:pStyle w:val="ConsPlusNormal"/>
        <w:ind w:firstLine="540"/>
        <w:jc w:val="both"/>
      </w:pPr>
      <w: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</w:t>
      </w:r>
    </w:p>
    <w:p w:rsidR="00000000" w:rsidRDefault="00D67FDB">
      <w:pPr>
        <w:pStyle w:val="ConsPlusNormal"/>
        <w:jc w:val="both"/>
      </w:pPr>
      <w:r>
        <w:t>(п. 7 вв</w:t>
      </w:r>
      <w:r>
        <w:t>еден Федеральным законом от 28.07.2012 N 139-ФЗ)</w:t>
      </w:r>
    </w:p>
    <w:p w:rsidR="00000000" w:rsidRDefault="00D67FDB">
      <w:pPr>
        <w:pStyle w:val="ConsPlusNormal"/>
        <w:ind w:firstLine="540"/>
        <w:jc w:val="both"/>
      </w:pPr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Par124" w:tooltip="Ссылка на текущий докумен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D67FDB">
      <w:pPr>
        <w:pStyle w:val="ConsPlusNormal"/>
        <w:ind w:firstLine="540"/>
        <w:jc w:val="both"/>
      </w:pPr>
      <w:r>
        <w:t xml:space="preserve"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</w:t>
      </w:r>
      <w:r>
        <w:t>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</w:t>
      </w:r>
      <w:r>
        <w:t>лашениях и иных документах, предоставляющих право его посещения.</w:t>
      </w:r>
    </w:p>
    <w:p w:rsidR="00000000" w:rsidRDefault="00D67FDB">
      <w:pPr>
        <w:pStyle w:val="ConsPlusNormal"/>
        <w:ind w:firstLine="540"/>
        <w:jc w:val="both"/>
      </w:pPr>
      <w:r>
        <w:t xml:space="preserve">7. Демонстрация посредством зрелищного мероприятия информационной продукции, содержащей информацию, предусмотренную </w:t>
      </w:r>
      <w:hyperlink w:anchor="Par67" w:tooltip="Ссылка на текущий документ" w:history="1">
        <w:r>
          <w:rPr>
            <w:color w:val="0000FF"/>
          </w:rPr>
          <w:t>статьей 5</w:t>
        </w:r>
      </w:hyperlink>
      <w:r>
        <w:t xml:space="preserve"> настоящего </w:t>
      </w:r>
      <w:r>
        <w:t>Федерального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D67FDB">
      <w:pPr>
        <w:pStyle w:val="ConsPlusNormal"/>
        <w:ind w:firstLine="540"/>
        <w:jc w:val="both"/>
      </w:pPr>
      <w:r>
        <w:t>8. В прокатном удостоверении аудиов</w:t>
      </w:r>
      <w:r>
        <w:t>изуального произведения должны содержаться сведения о категории данной информационной продукции.</w:t>
      </w:r>
    </w:p>
    <w:p w:rsidR="00000000" w:rsidRDefault="00D67FD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21" w:name="Par164"/>
      <w:bookmarkEnd w:id="21"/>
      <w:r>
        <w:t>Статья 12. Знак информационной продукции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67FDB">
      <w:pPr>
        <w:pStyle w:val="ConsPlusNormal"/>
        <w:ind w:firstLine="540"/>
        <w:jc w:val="both"/>
      </w:pPr>
      <w:r>
        <w:t xml:space="preserve">Положения части 1 статьи 12 не </w:t>
      </w:r>
      <w:hyperlink w:anchor="Par297" w:tooltip="Ссылка на текущий документ" w:history="1">
        <w:r>
          <w:rPr>
            <w:color w:val="0000FF"/>
          </w:rPr>
          <w:t>распространяются</w:t>
        </w:r>
      </w:hyperlink>
      <w:r>
        <w:t xml:space="preserve"> на печатную продукцию, выпущенную в оборот до 1 сентября 2012 года.</w:t>
      </w:r>
    </w:p>
    <w:p w:rsidR="00000000" w:rsidRDefault="00D67FD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67FDB">
      <w:pPr>
        <w:pStyle w:val="ConsPlusNormal"/>
        <w:ind w:firstLine="540"/>
        <w:jc w:val="both"/>
      </w:pPr>
      <w:bookmarkStart w:id="22" w:name="Par169"/>
      <w:bookmarkEnd w:id="22"/>
      <w:r>
        <w:t>1. Обозначение категории информационной продукции знаком информационной продукции и (или) текстовым предупреждением об огра</w:t>
      </w:r>
      <w:r>
        <w:t>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000000" w:rsidRDefault="00D67FDB">
      <w:pPr>
        <w:pStyle w:val="ConsPlusNormal"/>
        <w:ind w:firstLine="540"/>
        <w:jc w:val="both"/>
      </w:pPr>
      <w:r>
        <w:t>1) применительно к категории информационной продукции для дет</w:t>
      </w:r>
      <w:r>
        <w:t>ей, не достигших возраста шести лет, - в виде цифры "0" и знака "плюс";</w:t>
      </w:r>
    </w:p>
    <w:p w:rsidR="00000000" w:rsidRDefault="00D67FDB">
      <w:pPr>
        <w:pStyle w:val="ConsPlusNormal"/>
        <w:ind w:firstLine="540"/>
        <w:jc w:val="both"/>
      </w:pPr>
      <w:r>
        <w:lastRenderedPageBreak/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</w:t>
      </w:r>
      <w:r>
        <w:t xml:space="preserve"> "для детей старше шести лет";</w:t>
      </w:r>
    </w:p>
    <w:p w:rsidR="00000000" w:rsidRDefault="00D67FDB">
      <w:pPr>
        <w:pStyle w:val="ConsPlusNormal"/>
        <w:ind w:firstLine="540"/>
        <w:jc w:val="both"/>
      </w:pPr>
      <w: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000000" w:rsidRDefault="00D67FDB">
      <w:pPr>
        <w:pStyle w:val="ConsPlusNormal"/>
        <w:ind w:firstLine="540"/>
        <w:jc w:val="both"/>
      </w:pPr>
      <w:r>
        <w:t>4) прим</w:t>
      </w:r>
      <w:r>
        <w:t>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000000" w:rsidRDefault="00D67FDB">
      <w:pPr>
        <w:pStyle w:val="ConsPlusNormal"/>
        <w:ind w:firstLine="540"/>
        <w:jc w:val="both"/>
      </w:pPr>
      <w:r>
        <w:t xml:space="preserve">5) применительно к категории информационной </w:t>
      </w:r>
      <w:r>
        <w:t>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000000" w:rsidRDefault="00D67FDB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r>
        <w:t>2. Производитель, распространитель информационно</w:t>
      </w:r>
      <w:r>
        <w:t>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порядке, установленном уполномоченным Правительством Россий</w:t>
      </w:r>
      <w:r>
        <w:t>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000000" w:rsidRDefault="00D67FDB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r>
        <w:t>3. Размер знака информационной продукц</w:t>
      </w:r>
      <w:r>
        <w:t>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либо иного документа, предоставляющих право п</w:t>
      </w:r>
      <w:r>
        <w:t>осещения такого мероприятия.</w:t>
      </w:r>
    </w:p>
    <w:p w:rsidR="00000000" w:rsidRDefault="00D67FDB">
      <w:pPr>
        <w:pStyle w:val="ConsPlusNormal"/>
        <w:ind w:firstLine="540"/>
        <w:jc w:val="both"/>
      </w:pPr>
      <w:r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</w:t>
      </w:r>
      <w:r>
        <w:t>нных сетях.</w:t>
      </w:r>
    </w:p>
    <w:p w:rsidR="00000000" w:rsidRDefault="00D67FDB">
      <w:pPr>
        <w:pStyle w:val="ConsPlusNormal"/>
        <w:ind w:firstLine="540"/>
        <w:jc w:val="both"/>
      </w:pPr>
      <w:r>
        <w:t>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</w:t>
      </w:r>
      <w:r>
        <w:t xml:space="preserve">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000000" w:rsidRDefault="00D67FDB">
      <w:pPr>
        <w:pStyle w:val="ConsPlusNormal"/>
        <w:jc w:val="both"/>
      </w:pPr>
      <w:r>
        <w:t>(часть 5 введена Федеральным закон</w:t>
      </w:r>
      <w:r>
        <w:t>ом от 28.07.2012 N 139-ФЗ)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23" w:name="Par183"/>
      <w:bookmarkEnd w:id="23"/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 xml:space="preserve">1. Информационная продукция, содержащая информацию, предусмотренную </w:t>
      </w:r>
      <w:hyperlink w:anchor="Par73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78" w:tooltip="Ссылка на текущий документ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местному времени, за исключением</w:t>
      </w:r>
      <w:r>
        <w:t xml:space="preserve">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87" w:tooltip="Ссылка на текущий документ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89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D67FDB">
      <w:pPr>
        <w:pStyle w:val="ConsPlusNormal"/>
        <w:ind w:firstLine="540"/>
        <w:jc w:val="both"/>
      </w:pPr>
      <w:r>
        <w:t xml:space="preserve">2. Информационная продукция, содержащая информацию, предусмотренную </w:t>
      </w:r>
      <w:hyperlink w:anchor="Par137" w:tooltip="Ссылка на текущий документ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38" w:tooltip="Ссылка на текущий документ" w:history="1">
        <w:r>
          <w:rPr>
            <w:color w:val="0000FF"/>
          </w:rPr>
          <w:t>5 статьи 10</w:t>
        </w:r>
      </w:hyperlink>
      <w:r>
        <w:t xml:space="preserve">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</w:t>
      </w:r>
      <w:r>
        <w:t xml:space="preserve">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87" w:tooltip="Ссылка на текущий документ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89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D67FDB">
      <w:pPr>
        <w:pStyle w:val="ConsPlusNormal"/>
        <w:ind w:firstLine="540"/>
        <w:jc w:val="both"/>
      </w:pPr>
      <w:bookmarkStart w:id="24" w:name="Par187"/>
      <w:bookmarkEnd w:id="24"/>
      <w:r>
        <w:t xml:space="preserve">3. Распространение посредством телевизионного вещания информационной продукции, содержащей информацию, предусмотренную </w:t>
      </w:r>
      <w:hyperlink w:anchor="Par67" w:tooltip="Ссылка на текущий документ" w:history="1">
        <w:r>
          <w:rPr>
            <w:color w:val="0000FF"/>
          </w:rPr>
          <w:t>статьей 5</w:t>
        </w:r>
      </w:hyperlink>
      <w:r>
        <w:t xml:space="preserve"> настоящего Федерального</w:t>
      </w:r>
      <w:r>
        <w:t xml:space="preserve">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</w:t>
      </w:r>
      <w:r>
        <w:t>е при каждом возобновлении их трансляции (после прерывания рекламой и (или) иной информацией).</w:t>
      </w:r>
    </w:p>
    <w:p w:rsidR="00000000" w:rsidRDefault="00D67FDB">
      <w:pPr>
        <w:pStyle w:val="ConsPlusNormal"/>
        <w:jc w:val="both"/>
      </w:pPr>
      <w:r>
        <w:t>(часть 3 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bookmarkStart w:id="25" w:name="Par189"/>
      <w:bookmarkEnd w:id="25"/>
      <w:r>
        <w:lastRenderedPageBreak/>
        <w:t>4. Распространение посредством радиовещания информационной продукции, содержащей информац</w:t>
      </w:r>
      <w:r>
        <w:t xml:space="preserve">ию, предусмотренную </w:t>
      </w:r>
      <w:hyperlink w:anchor="Par67" w:tooltip="Ссылка на текущий документ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</w:t>
      </w:r>
      <w:r>
        <w:t>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D67FDB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r>
        <w:t>5. Пр</w:t>
      </w:r>
      <w:r>
        <w:t>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</w:t>
      </w:r>
      <w:r>
        <w:t>вью и (или) развитию детей.</w:t>
      </w:r>
    </w:p>
    <w:p w:rsidR="00000000" w:rsidRDefault="00D67FD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26" w:name="Par194"/>
      <w:bookmarkEnd w:id="26"/>
      <w:r>
        <w:t>Статья 14. Особенности распространения информации посредством информационно-телекоммуникационных сетей</w:t>
      </w:r>
    </w:p>
    <w:p w:rsidR="00000000" w:rsidRDefault="00D67FDB">
      <w:pPr>
        <w:pStyle w:val="ConsPlusNormal"/>
        <w:jc w:val="both"/>
      </w:pPr>
    </w:p>
    <w:p w:rsidR="00000000" w:rsidRDefault="00D67FDB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1. Дос</w:t>
      </w:r>
      <w:r>
        <w:t>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</w:t>
      </w:r>
      <w:r>
        <w:t>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</w:t>
      </w:r>
      <w:r>
        <w:t>ии, причиняющей вред их здоровью и (или) развитию.</w:t>
      </w:r>
    </w:p>
    <w:p w:rsidR="00000000" w:rsidRDefault="00D67FDB">
      <w:pPr>
        <w:pStyle w:val="ConsPlusNormal"/>
        <w:ind w:firstLine="540"/>
        <w:jc w:val="both"/>
      </w:pPr>
      <w: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</w:t>
      </w:r>
      <w:r>
        <w:t xml:space="preserve">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</w:t>
      </w:r>
      <w:hyperlink w:anchor="Par99" w:tooltip="Ссылка на текущий документ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</w:t>
      </w:r>
      <w:r>
        <w:t>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27" w:name="Par201"/>
      <w:bookmarkEnd w:id="27"/>
      <w:r>
        <w:t>Статья 15. Дополнительные требования к обороту отдельных видов информационной продукции для детей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1. В информационно</w:t>
      </w:r>
      <w:r>
        <w:t xml:space="preserve">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</w:t>
      </w:r>
      <w:r>
        <w:t>участию в создании информационной продукции, причиняющей вред их здоровью и (или) развитию.</w:t>
      </w:r>
    </w:p>
    <w:p w:rsidR="00000000" w:rsidRDefault="00D67FDB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r>
        <w:t>2. Содержание и художественное оформление информационной продукции, предназначенной для обучения детей в</w:t>
      </w:r>
      <w:r>
        <w:t xml:space="preserve">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000000" w:rsidRDefault="00D67FD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67FDB">
      <w:pPr>
        <w:pStyle w:val="ConsPlusNormal"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</w:t>
      </w:r>
      <w:r>
        <w:t xml:space="preserve"> должны соответствовать требованиям </w:t>
      </w:r>
      <w:hyperlink w:anchor="Par113" w:tooltip="Ссылка на текущий докумен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1" w:tooltip="Ссылка на текущий документ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28" w:name="Par209"/>
      <w:bookmarkEnd w:id="28"/>
      <w:r>
        <w:t>Статья 16. Дополнительные требования к обороту инфо</w:t>
      </w:r>
      <w:r>
        <w:t>рмационной продукции, запрещенной для детей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</w:t>
      </w:r>
      <w:r>
        <w:t xml:space="preserve"> не должны содержать информацию, причиняющую вред здоровью и (или) развитию детей.</w:t>
      </w:r>
    </w:p>
    <w:p w:rsidR="00000000" w:rsidRDefault="00D67FDB">
      <w:pPr>
        <w:pStyle w:val="ConsPlusNormal"/>
        <w:ind w:firstLine="540"/>
        <w:jc w:val="both"/>
      </w:pPr>
      <w:r>
        <w:lastRenderedPageBreak/>
        <w:t>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D67FDB">
      <w:pPr>
        <w:pStyle w:val="ConsPlusNormal"/>
        <w:ind w:firstLine="540"/>
        <w:jc w:val="both"/>
      </w:pPr>
      <w:r>
        <w:t>3</w:t>
      </w:r>
      <w:r>
        <w:t>.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</w:t>
      </w:r>
      <w:r>
        <w:t>х отдыха и оздоровления детей или на расстоянии менее чем сто метров от границ территорий указанных организаций.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9" w:name="Par215"/>
      <w:bookmarkEnd w:id="29"/>
      <w:r>
        <w:rPr>
          <w:b/>
          <w:bCs/>
          <w:sz w:val="16"/>
          <w:szCs w:val="16"/>
        </w:rPr>
        <w:t>Глава 4. ЭКСПЕРТИЗА ИНФОРМАЦИОННОЙ ПРОДУКЦИИ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30" w:name="Par217"/>
      <w:bookmarkEnd w:id="30"/>
      <w:r>
        <w:t>Статья 17. Общие требования к экспертизе информационной продукции</w:t>
      </w:r>
    </w:p>
    <w:p w:rsidR="00000000" w:rsidRDefault="00D67FDB">
      <w:pPr>
        <w:pStyle w:val="ConsPlusNormal"/>
        <w:jc w:val="both"/>
      </w:pPr>
    </w:p>
    <w:p w:rsidR="00000000" w:rsidRDefault="00D67FDB">
      <w:pPr>
        <w:pStyle w:val="ConsPlusNormal"/>
        <w:ind w:firstLine="540"/>
        <w:jc w:val="both"/>
      </w:pPr>
      <w:r>
        <w:t>(в ре</w:t>
      </w:r>
      <w:r>
        <w:t>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</w:t>
      </w:r>
      <w:r>
        <w:t>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</w:t>
      </w:r>
      <w:r>
        <w:t>ормационной продукции заинтересованное лицо вправе оспорить экспертное заключение в судебном порядке.</w:t>
      </w:r>
    </w:p>
    <w:p w:rsidR="00000000" w:rsidRDefault="00D67FDB">
      <w:pPr>
        <w:pStyle w:val="ConsPlusNormal"/>
        <w:ind w:firstLine="540"/>
        <w:jc w:val="both"/>
      </w:pPr>
      <w:r>
        <w:t>2.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</w:t>
      </w:r>
      <w:r>
        <w:t>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</w:t>
      </w:r>
      <w:r>
        <w:t>рганизаций и контроль за деятельностью аккредитованных им экспертов и экспертных организаций.</w:t>
      </w:r>
    </w:p>
    <w:p w:rsidR="00000000" w:rsidRDefault="00D67FDB">
      <w:pPr>
        <w:pStyle w:val="ConsPlusNormal"/>
        <w:ind w:firstLine="540"/>
        <w:jc w:val="both"/>
      </w:pPr>
      <w: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</w:t>
      </w:r>
      <w:r>
        <w:t>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000000" w:rsidRDefault="00D67FDB">
      <w:pPr>
        <w:pStyle w:val="ConsPlusNormal"/>
        <w:ind w:firstLine="540"/>
        <w:jc w:val="both"/>
      </w:pPr>
      <w:r>
        <w:t>4. Уполномоченный Правительством Российской Федерации федеральный орган исполнительной власти размещает в информационно-телекоммун</w:t>
      </w:r>
      <w:r>
        <w:t>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D67FDB">
      <w:pPr>
        <w:pStyle w:val="ConsPlusNormal"/>
        <w:ind w:firstLine="540"/>
        <w:jc w:val="both"/>
      </w:pPr>
      <w:r>
        <w:t>1) полное и (в случае, если имеется) сокращенное наименование, организационно-правовая форма юридического лица, адрес ег</w:t>
      </w:r>
      <w:r>
        <w:t>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D67FDB">
      <w:pPr>
        <w:pStyle w:val="ConsPlusNormal"/>
        <w:ind w:firstLine="540"/>
        <w:jc w:val="both"/>
      </w:pPr>
      <w:r>
        <w:t>2) фамилия, имя и (в случае, если имеется) отчество индивидуального предпринимателя, адреса мест осуществления экспертной деятельнос</w:t>
      </w:r>
      <w:r>
        <w:t>ти (в отношении аккредитованных экспертов, являющихся индивидуальными предпринимателями);</w:t>
      </w:r>
    </w:p>
    <w:p w:rsidR="00000000" w:rsidRDefault="00D67FDB">
      <w:pPr>
        <w:pStyle w:val="ConsPlusNormal"/>
        <w:ind w:firstLine="540"/>
        <w:jc w:val="both"/>
      </w:pPr>
      <w: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</w:t>
      </w:r>
      <w:r>
        <w:t>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D67FDB">
      <w:pPr>
        <w:pStyle w:val="ConsPlusNormal"/>
        <w:ind w:firstLine="540"/>
        <w:jc w:val="both"/>
      </w:pPr>
      <w:r>
        <w:t>4) номер и дата выдачи аттестата аккредитации;</w:t>
      </w:r>
    </w:p>
    <w:p w:rsidR="00000000" w:rsidRDefault="00D67FDB">
      <w:pPr>
        <w:pStyle w:val="ConsPlusNormal"/>
        <w:ind w:firstLine="540"/>
        <w:jc w:val="both"/>
      </w:pPr>
      <w:r>
        <w:t>5) номер и дата приказа (распоряжения должностного лица) уполномоченного Правительством Российской</w:t>
      </w:r>
      <w:r>
        <w:t xml:space="preserve"> Федерации федерального органа исполнительной власти об аккредитации эксперта или экспертной организации;</w:t>
      </w:r>
    </w:p>
    <w:p w:rsidR="00000000" w:rsidRDefault="00D67FDB">
      <w:pPr>
        <w:pStyle w:val="ConsPlusNormal"/>
        <w:ind w:firstLine="540"/>
        <w:jc w:val="both"/>
      </w:pPr>
      <w: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000000" w:rsidRDefault="00D67FDB">
      <w:pPr>
        <w:pStyle w:val="ConsPlusNormal"/>
        <w:ind w:firstLine="540"/>
        <w:jc w:val="both"/>
      </w:pPr>
      <w:r>
        <w:t>7) сведени</w:t>
      </w:r>
      <w:r>
        <w:t>я о приостановлении или прекращении действия выданного аттестата аккредитации.</w:t>
      </w:r>
    </w:p>
    <w:p w:rsidR="00000000" w:rsidRDefault="00D67FDB">
      <w:pPr>
        <w:pStyle w:val="ConsPlusNormal"/>
        <w:ind w:firstLine="540"/>
        <w:jc w:val="both"/>
      </w:pPr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</w:t>
      </w:r>
      <w:r>
        <w:t>изиологии, детской психиатрии, за исключением лиц:</w:t>
      </w:r>
    </w:p>
    <w:p w:rsidR="00000000" w:rsidRDefault="00D67FDB">
      <w:pPr>
        <w:pStyle w:val="ConsPlusNormal"/>
        <w:ind w:firstLine="540"/>
        <w:jc w:val="both"/>
      </w:pPr>
      <w:r>
        <w:t xml:space="preserve"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</w:t>
      </w:r>
      <w:r>
        <w:lastRenderedPageBreak/>
        <w:t>несовершеннолетн</w:t>
      </w:r>
      <w:r>
        <w:t>их, умышленных преступлений против здоровья населения и общественной нравственности;</w:t>
      </w:r>
    </w:p>
    <w:p w:rsidR="00000000" w:rsidRDefault="00D67FDB">
      <w:pPr>
        <w:pStyle w:val="ConsPlusNormal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D67FDB">
      <w:pPr>
        <w:pStyle w:val="ConsPlusNormal"/>
        <w:ind w:firstLine="540"/>
        <w:jc w:val="both"/>
      </w:pPr>
      <w:r>
        <w:t>6. Порядок проведения экспертизы информационн</w:t>
      </w:r>
      <w:r>
        <w:t>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D67FDB">
      <w:pPr>
        <w:pStyle w:val="ConsPlusNormal"/>
        <w:ind w:firstLine="540"/>
        <w:jc w:val="both"/>
      </w:pPr>
      <w:r>
        <w:t>7. Экспертиза информационной продукции может проводиться двумя и более экспер</w:t>
      </w:r>
      <w:r>
        <w:t>тами одной специальности (комиссионная экспертиза) или разных специальностей (комплексная экспертиза).</w:t>
      </w:r>
    </w:p>
    <w:p w:rsidR="00000000" w:rsidRDefault="00D67FDB">
      <w:pPr>
        <w:pStyle w:val="ConsPlusNormal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000000" w:rsidRDefault="00D67FDB">
      <w:pPr>
        <w:pStyle w:val="ConsPlusNormal"/>
        <w:ind w:firstLine="540"/>
        <w:jc w:val="both"/>
      </w:pPr>
      <w:r>
        <w:t>9. Оплата услуг эк</w:t>
      </w:r>
      <w:r>
        <w:t>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31" w:name="Par240"/>
      <w:bookmarkEnd w:id="31"/>
      <w:r>
        <w:t>Статья 18. Экспертное заключение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1. По окончании экспертизы информацио</w:t>
      </w:r>
      <w:r>
        <w:t>нной продукции дается экспертное заключение.</w:t>
      </w:r>
    </w:p>
    <w:p w:rsidR="00000000" w:rsidRDefault="00D67FDB">
      <w:pPr>
        <w:pStyle w:val="ConsPlusNormal"/>
        <w:ind w:firstLine="540"/>
        <w:jc w:val="both"/>
      </w:pPr>
      <w:r>
        <w:t>2. В экспертном заключении указываются:</w:t>
      </w:r>
    </w:p>
    <w:p w:rsidR="00000000" w:rsidRDefault="00D67FDB">
      <w:pPr>
        <w:pStyle w:val="ConsPlusNormal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D67FDB">
      <w:pPr>
        <w:pStyle w:val="ConsPlusNormal"/>
        <w:ind w:firstLine="540"/>
        <w:jc w:val="both"/>
      </w:pPr>
      <w:r>
        <w:t>2) сведения об экспертной организации и эксперте (фамилия, имя, отчество, образование, специальность</w:t>
      </w:r>
      <w:r>
        <w:t>, стаж работы по специальности, наличие ученой степени, ученого звания, занимаемая должность, место работы);</w:t>
      </w:r>
    </w:p>
    <w:p w:rsidR="00000000" w:rsidRDefault="00D67FDB">
      <w:pPr>
        <w:pStyle w:val="ConsPlusNormal"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D67FDB">
      <w:pPr>
        <w:pStyle w:val="ConsPlusNormal"/>
        <w:ind w:firstLine="540"/>
        <w:jc w:val="both"/>
      </w:pPr>
      <w:r>
        <w:t xml:space="preserve">4) объекты исследований и материалы, представленные для проведения экспертизы информационной </w:t>
      </w:r>
      <w:r>
        <w:t>продукции;</w:t>
      </w:r>
    </w:p>
    <w:p w:rsidR="00000000" w:rsidRDefault="00D67FDB">
      <w:pPr>
        <w:pStyle w:val="ConsPlusNormal"/>
        <w:ind w:firstLine="540"/>
        <w:jc w:val="both"/>
      </w:pPr>
      <w:r>
        <w:t>5) содержание и результаты исследований с указанием методик;</w:t>
      </w:r>
    </w:p>
    <w:p w:rsidR="00000000" w:rsidRDefault="00D67FDB">
      <w:pPr>
        <w:pStyle w:val="ConsPlusNormal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D67FDB">
      <w:pPr>
        <w:pStyle w:val="ConsPlusNormal"/>
        <w:ind w:firstLine="540"/>
        <w:jc w:val="both"/>
      </w:pPr>
      <w:r>
        <w:t>7) выводы о наличии или об отсутствии в информационной продукции информации, причиняющей вред здоровью и (</w:t>
      </w:r>
      <w:r>
        <w:t>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D67FDB">
      <w:pPr>
        <w:pStyle w:val="ConsPlusNormal"/>
        <w:ind w:firstLine="540"/>
        <w:jc w:val="both"/>
      </w:pPr>
      <w:r>
        <w:t>3. Экспертное заключение комисси</w:t>
      </w:r>
      <w:r>
        <w:t>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</w:t>
      </w:r>
      <w:r>
        <w:t>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D67FDB">
      <w:pPr>
        <w:pStyle w:val="ConsPlusNormal"/>
        <w:ind w:firstLine="540"/>
        <w:jc w:val="both"/>
      </w:pPr>
      <w:r>
        <w:t>4. Экспертное заключение составляется в трех экзе</w:t>
      </w:r>
      <w:r>
        <w:t>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</w:t>
      </w:r>
      <w:r>
        <w:t>ения у эксперта или в экспертной организации в течение пяти лет.</w:t>
      </w:r>
    </w:p>
    <w:p w:rsidR="00000000" w:rsidRDefault="00D67FDB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r>
        <w:t>5. Информация о проведенной экспертизе информационной продукции и ее результатах размещается уполномоченным Правительством Российск</w:t>
      </w:r>
      <w:r>
        <w:t>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000000" w:rsidRDefault="00D67FDB">
      <w:pPr>
        <w:pStyle w:val="ConsPlusNormal"/>
        <w:jc w:val="both"/>
      </w:pPr>
      <w:r>
        <w:t>(часть 5 введена Федеральным законом от 28.07.2012 N</w:t>
      </w:r>
      <w:r>
        <w:t xml:space="preserve"> 139-ФЗ)</w:t>
      </w:r>
    </w:p>
    <w:p w:rsidR="00000000" w:rsidRDefault="00D67FDB">
      <w:pPr>
        <w:pStyle w:val="ConsPlusNormal"/>
        <w:ind w:firstLine="540"/>
        <w:jc w:val="both"/>
      </w:pPr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</w:p>
    <w:p w:rsidR="00000000" w:rsidRDefault="00D67FDB">
      <w:pPr>
        <w:pStyle w:val="ConsPlusNormal"/>
        <w:jc w:val="both"/>
      </w:pPr>
      <w:r>
        <w:t>(часть 6 введена Федеральным законом от 28.07.2012 N 139-ФЗ)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32" w:name="Par259"/>
      <w:bookmarkEnd w:id="32"/>
      <w:r>
        <w:t>Статья 19. Правовые последствия экспертизы информационной продукции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lastRenderedPageBreak/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D67FDB">
      <w:pPr>
        <w:pStyle w:val="ConsPlusNormal"/>
        <w:ind w:firstLine="540"/>
        <w:jc w:val="both"/>
      </w:pPr>
      <w:bookmarkStart w:id="33" w:name="Par262"/>
      <w:bookmarkEnd w:id="33"/>
      <w:r>
        <w:t>1) о несоответствии информационной продукции требовани</w:t>
      </w:r>
      <w:r>
        <w:t xml:space="preserve">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</w:t>
      </w:r>
      <w:r>
        <w:t>либо о несоответствии знака информационной продукции определенной категории информационной продукции;</w:t>
      </w:r>
    </w:p>
    <w:p w:rsidR="00000000" w:rsidRDefault="00D67FDB">
      <w:pPr>
        <w:pStyle w:val="ConsPlusNormal"/>
        <w:ind w:firstLine="540"/>
        <w:jc w:val="both"/>
      </w:pPr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w:anchor="Par262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4" w:name="Par265"/>
      <w:bookmarkEnd w:id="34"/>
      <w:r>
        <w:rPr>
          <w:b/>
          <w:bCs/>
          <w:sz w:val="16"/>
          <w:szCs w:val="16"/>
        </w:rPr>
        <w:t>Глава 5. КОНТРОЛЬ (НАДЗОР) В СФЕРЕ ЗАЩИТЫ</w:t>
      </w:r>
    </w:p>
    <w:p w:rsidR="00000000" w:rsidRDefault="00D67F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ДЕТЕЙ ОТ ИНФОРМАЦИИ, ПРИЧИНЯЮЩЕЙ ВРЕД ИХ ЗДОРОВЬЮ</w:t>
      </w:r>
    </w:p>
    <w:p w:rsidR="00000000" w:rsidRDefault="00D67F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(ИЛИ) РАЗВИТИЮ</w:t>
      </w:r>
    </w:p>
    <w:p w:rsidR="00000000" w:rsidRDefault="00D67FDB">
      <w:pPr>
        <w:pStyle w:val="ConsPlusNormal"/>
        <w:jc w:val="center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35" w:name="Par270"/>
      <w:bookmarkEnd w:id="35"/>
      <w:r>
        <w:t xml:space="preserve">Статья </w:t>
      </w:r>
      <w:r>
        <w:t>20.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D67FD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1. Государственный контроль (надзор)</w:t>
      </w:r>
      <w:r>
        <w:t xml:space="preserve"> за соблюдением законодательства Российской Федерации о защите детей от информации, причиняющей вред их здоровью и (или) развитию,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D67FDB">
      <w:pPr>
        <w:pStyle w:val="ConsPlusNormal"/>
        <w:jc w:val="both"/>
      </w:pPr>
      <w:r>
        <w:t>(в ред. Федерал</w:t>
      </w:r>
      <w:r>
        <w:t>ьного закона от 28.07.2012 N 139-ФЗ)</w:t>
      </w:r>
    </w:p>
    <w:p w:rsidR="00000000" w:rsidRDefault="00D67FDB">
      <w:pPr>
        <w:pStyle w:val="ConsPlusNormal"/>
        <w:ind w:firstLine="540"/>
        <w:jc w:val="both"/>
      </w:pPr>
      <w:r>
        <w:t>2.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осуществляется с учетом требований Федерального зако</w:t>
      </w:r>
      <w:r>
        <w:t>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D67FD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36" w:name="Par278"/>
      <w:bookmarkEnd w:id="36"/>
      <w:r>
        <w:t>Статья 2</w:t>
      </w:r>
      <w:r>
        <w:t>1. Общественный контроль в сфере защиты детей от информации, причиняющей вред их здоровью и (или) развитию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</w:t>
      </w:r>
      <w:r>
        <w:t>авами,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закона.</w:t>
      </w:r>
    </w:p>
    <w:p w:rsidR="00000000" w:rsidRDefault="00D67FDB">
      <w:pPr>
        <w:pStyle w:val="ConsPlusNormal"/>
        <w:ind w:firstLine="540"/>
        <w:jc w:val="both"/>
      </w:pPr>
      <w:r>
        <w:t xml:space="preserve">2. При осуществлении общественного контроля общественные объединения и иные </w:t>
      </w:r>
      <w:r>
        <w:t>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p w:rsidR="00000000" w:rsidRDefault="00D67FDB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7" w:name="Par284"/>
      <w:bookmarkEnd w:id="37"/>
      <w:r>
        <w:rPr>
          <w:b/>
          <w:bCs/>
          <w:sz w:val="16"/>
          <w:szCs w:val="16"/>
        </w:rPr>
        <w:t>Глава 6. ОТВЕТСТВЕННОСТЬ ЗА ПРАВОНАРУШЕНИЯ В СФЕРЕ</w:t>
      </w:r>
    </w:p>
    <w:p w:rsidR="00000000" w:rsidRDefault="00D67F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ЗАЩИТЫ ДЕТЕЙ ОТ ИНФОРМАЦИИ, ПРИЧИНЯЮЩЕЙ ВРЕД ИХ ЗДОРОВЬЮ</w:t>
      </w:r>
    </w:p>
    <w:p w:rsidR="00000000" w:rsidRDefault="00D67FD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(ИЛИ) РАЗВИТИЮ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38" w:name="Par288"/>
      <w:bookmarkEnd w:id="38"/>
      <w:r>
        <w:t xml:space="preserve">Статья 22. Ответственность за правонарушения в сфере защиты детей от информации, причиняющей вред их здоровью и (или) </w:t>
      </w:r>
      <w:r>
        <w:t>развитию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9" w:name="Par292"/>
      <w:bookmarkEnd w:id="39"/>
      <w:r>
        <w:rPr>
          <w:b/>
          <w:bCs/>
          <w:sz w:val="16"/>
          <w:szCs w:val="16"/>
        </w:rPr>
        <w:t>Глава 7. ЗАКЛЮЧИТЕЛ</w:t>
      </w:r>
      <w:r>
        <w:rPr>
          <w:b/>
          <w:bCs/>
          <w:sz w:val="16"/>
          <w:szCs w:val="16"/>
        </w:rPr>
        <w:t>ЬНЫЕ ПОЛОЖЕНИЯ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  <w:outlineLvl w:val="1"/>
      </w:pPr>
      <w:bookmarkStart w:id="40" w:name="Par294"/>
      <w:bookmarkEnd w:id="40"/>
      <w:r>
        <w:t>Статья 23. Порядок вступления в силу настоящего Федерального закона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ind w:firstLine="540"/>
        <w:jc w:val="both"/>
      </w:pPr>
      <w:r>
        <w:t>1. Настоящий Федеральный закон вступает в силу с 1 сентября 2012 года.</w:t>
      </w:r>
    </w:p>
    <w:p w:rsidR="00000000" w:rsidRDefault="00D67FDB">
      <w:pPr>
        <w:pStyle w:val="ConsPlusNormal"/>
        <w:ind w:firstLine="540"/>
        <w:jc w:val="both"/>
      </w:pPr>
      <w:bookmarkStart w:id="41" w:name="Par297"/>
      <w:bookmarkEnd w:id="41"/>
      <w:r>
        <w:t xml:space="preserve">2. Положения </w:t>
      </w:r>
      <w:hyperlink w:anchor="Par169" w:tooltip="Ссылка на текущий документ" w:history="1">
        <w:r>
          <w:rPr>
            <w:color w:val="0000FF"/>
          </w:rPr>
          <w:t>части 1 ста</w:t>
        </w:r>
        <w:r>
          <w:rPr>
            <w:color w:val="0000FF"/>
          </w:rPr>
          <w:t>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D67FDB">
      <w:pPr>
        <w:pStyle w:val="ConsPlusNormal"/>
        <w:ind w:firstLine="540"/>
        <w:jc w:val="both"/>
      </w:pPr>
    </w:p>
    <w:p w:rsidR="00000000" w:rsidRDefault="00D67FDB">
      <w:pPr>
        <w:pStyle w:val="ConsPlusNormal"/>
        <w:jc w:val="right"/>
      </w:pPr>
      <w:r>
        <w:t>Президент</w:t>
      </w:r>
    </w:p>
    <w:p w:rsidR="00000000" w:rsidRDefault="00D67FDB">
      <w:pPr>
        <w:pStyle w:val="ConsPlusNormal"/>
        <w:jc w:val="right"/>
      </w:pPr>
      <w:r>
        <w:t>Российской Федерации</w:t>
      </w:r>
    </w:p>
    <w:p w:rsidR="00000000" w:rsidRDefault="00D67FDB">
      <w:pPr>
        <w:pStyle w:val="ConsPlusNormal"/>
        <w:jc w:val="right"/>
      </w:pPr>
      <w:r>
        <w:t>Д.МЕДВЕДЕВ</w:t>
      </w:r>
    </w:p>
    <w:p w:rsidR="00000000" w:rsidRDefault="00D67FDB">
      <w:pPr>
        <w:pStyle w:val="ConsPlusNormal"/>
      </w:pPr>
      <w:r>
        <w:t>Москва, Кремль</w:t>
      </w:r>
    </w:p>
    <w:p w:rsidR="00000000" w:rsidRDefault="00D67FDB">
      <w:pPr>
        <w:pStyle w:val="ConsPlusNormal"/>
      </w:pPr>
      <w:r>
        <w:t>29 декабря 2010 года</w:t>
      </w:r>
    </w:p>
    <w:p w:rsidR="00000000" w:rsidRDefault="00D67FDB">
      <w:pPr>
        <w:pStyle w:val="ConsPlusNormal"/>
      </w:pPr>
      <w:r>
        <w:t>N 436-ФЗ</w:t>
      </w:r>
    </w:p>
    <w:p w:rsidR="00000000" w:rsidRDefault="00D67FDB">
      <w:pPr>
        <w:pStyle w:val="ConsPlusNormal"/>
      </w:pPr>
    </w:p>
    <w:p w:rsidR="00000000" w:rsidRDefault="00D67FDB">
      <w:pPr>
        <w:pStyle w:val="ConsPlusNormal"/>
      </w:pPr>
    </w:p>
    <w:p w:rsidR="00D67FDB" w:rsidRDefault="00D67FD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67FD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DB" w:rsidRDefault="00D67FDB">
      <w:pPr>
        <w:spacing w:after="0" w:line="240" w:lineRule="auto"/>
      </w:pPr>
      <w:r>
        <w:separator/>
      </w:r>
    </w:p>
  </w:endnote>
  <w:endnote w:type="continuationSeparator" w:id="1">
    <w:p w:rsidR="00D67FDB" w:rsidRDefault="00D6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FD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F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F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F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627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274F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627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274F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67FD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DB" w:rsidRDefault="00D67FDB">
      <w:pPr>
        <w:spacing w:after="0" w:line="240" w:lineRule="auto"/>
      </w:pPr>
      <w:r>
        <w:separator/>
      </w:r>
    </w:p>
  </w:footnote>
  <w:footnote w:type="continuationSeparator" w:id="1">
    <w:p w:rsidR="00D67FDB" w:rsidRDefault="00D6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F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29.12.2010 N 436-ФЗ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02.07.2013)</w:t>
          </w:r>
          <w:r>
            <w:rPr>
              <w:rFonts w:ascii="Tahoma" w:hAnsi="Tahoma" w:cs="Tahoma"/>
              <w:sz w:val="16"/>
              <w:szCs w:val="16"/>
            </w:rPr>
            <w:br/>
            <w:t>"О защите детей от информации, причиняющей вред их здоровью и развитию"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F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67F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7F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21.03.2014</w:t>
          </w:r>
        </w:p>
      </w:tc>
    </w:tr>
  </w:tbl>
  <w:p w:rsidR="00000000" w:rsidRDefault="00D67FD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67FD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B7F5F"/>
    <w:rsid w:val="009B7F5F"/>
    <w:rsid w:val="00D6274F"/>
    <w:rsid w:val="00D6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6400</Words>
  <Characters>36485</Characters>
  <Application>Microsoft Office Word</Application>
  <DocSecurity>2</DocSecurity>
  <Lines>304</Lines>
  <Paragraphs>85</Paragraphs>
  <ScaleCrop>false</ScaleCrop>
  <Company/>
  <LinksUpToDate>false</LinksUpToDate>
  <CharactersWithSpaces>42800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02.07.2013)"О защите детей от информации, причиняющей вред их здоровью и развитию"</dc:title>
  <dc:creator>ConsultantPlus</dc:creator>
  <cp:lastModifiedBy>Admin</cp:lastModifiedBy>
  <cp:revision>2</cp:revision>
  <dcterms:created xsi:type="dcterms:W3CDTF">2017-04-08T20:48:00Z</dcterms:created>
  <dcterms:modified xsi:type="dcterms:W3CDTF">2017-04-08T20:48:00Z</dcterms:modified>
</cp:coreProperties>
</file>